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343618">
        <w:rPr>
          <w:rFonts w:ascii="Times New Roman" w:eastAsia="Times New Roman" w:hAnsi="Times New Roman" w:cs="Times New Roman"/>
          <w:lang w:eastAsia="zh-CN"/>
        </w:rPr>
        <w:t>Димитровград</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«___  </w:t>
      </w:r>
      <w:r w:rsidR="009D5B71" w:rsidRPr="002528B3">
        <w:rPr>
          <w:rFonts w:ascii="Times New Roman" w:eastAsia="Times New Roman" w:hAnsi="Times New Roman" w:cs="Times New Roman"/>
          <w:lang w:eastAsia="zh-CN"/>
        </w:rPr>
        <w:t xml:space="preserve">» </w:t>
      </w:r>
      <w:r w:rsidR="002528B3" w:rsidRPr="002528B3">
        <w:rPr>
          <w:rFonts w:ascii="Times New Roman" w:eastAsia="Times New Roman" w:hAnsi="Times New Roman" w:cs="Times New Roman"/>
          <w:lang w:eastAsia="zh-CN"/>
        </w:rPr>
        <w:t>_________</w:t>
      </w:r>
      <w:r w:rsidR="009D5B71" w:rsidRPr="002F5F2D">
        <w:rPr>
          <w:rFonts w:ascii="Times New Roman" w:eastAsia="Times New Roman" w:hAnsi="Times New Roman" w:cs="Times New Roman"/>
          <w:lang w:eastAsia="zh-CN"/>
        </w:rPr>
        <w:t>20___г.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C06707" w:rsidP="000C0FF6">
      <w:pPr>
        <w:ind w:firstLine="708"/>
        <w:jc w:val="both"/>
        <w:rPr>
          <w:rFonts w:ascii="Times New Roman" w:hAnsi="Times New Roman" w:cs="Times New Roman"/>
          <w:bCs/>
          <w:iCs/>
        </w:rPr>
      </w:pPr>
      <w:r>
        <w:rPr>
          <w:rFonts w:ascii="Times New Roman" w:hAnsi="Times New Roman" w:cs="Times New Roman"/>
          <w:bCs/>
          <w:iCs/>
        </w:rPr>
        <w:t>Общество с ограниченной ответственностью «Ульяновский областной водоканал»</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Трофимов Алексея Валерьевича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№22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
    <w:p w:rsidR="002F5F2D" w:rsidRDefault="009D5B71" w:rsidP="00C81388">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C60DA8" w:rsidRPr="00C81388" w:rsidRDefault="00C60DA8" w:rsidP="00C60DA8">
      <w:pPr>
        <w:pStyle w:val="a3"/>
        <w:shd w:val="clear" w:color="auto" w:fill="FFFFFF"/>
        <w:spacing w:before="0" w:beforeAutospacing="0" w:after="0" w:afterAutospacing="0"/>
        <w:ind w:left="720"/>
        <w:textAlignment w:val="baseline"/>
        <w:rPr>
          <w:b/>
          <w:bCs/>
          <w:sz w:val="22"/>
          <w:szCs w:val="22"/>
          <w:lang w:eastAsia="zh-CN"/>
        </w:rPr>
      </w:pPr>
    </w:p>
    <w:p w:rsidR="00E24D64" w:rsidRPr="00A91BA8" w:rsidRDefault="00E24D64" w:rsidP="00E24D64">
      <w:pPr>
        <w:autoSpaceDE w:val="0"/>
        <w:autoSpaceDN w:val="0"/>
        <w:adjustRightInd w:val="0"/>
        <w:spacing w:after="0" w:line="240" w:lineRule="auto"/>
        <w:ind w:firstLine="709"/>
        <w:jc w:val="both"/>
        <w:rPr>
          <w:rFonts w:ascii="Times New Roman" w:eastAsia="Calibri" w:hAnsi="Times New Roman" w:cs="Times New Roman"/>
          <w:bCs/>
          <w:iCs/>
        </w:rPr>
      </w:pPr>
      <w:r w:rsidRPr="00E24D64">
        <w:rPr>
          <w:rFonts w:ascii="Times New Roman" w:eastAsia="Calibri" w:hAnsi="Times New Roman" w:cs="Times New Roman"/>
        </w:rPr>
        <w:t>1.1. Подрядчик обязуется в установленный Договором срок по заданию Заказчика и в соответствии с технической документацией выполнить</w:t>
      </w:r>
      <w:r w:rsidRPr="00E24D64">
        <w:rPr>
          <w:rFonts w:ascii="Times New Roman" w:eastAsia="Calibri" w:hAnsi="Times New Roman" w:cs="Times New Roman"/>
          <w:color w:val="000000" w:themeColor="text1"/>
        </w:rPr>
        <w:t xml:space="preserve"> </w:t>
      </w:r>
      <w:r w:rsidR="00B05313" w:rsidRPr="00B05313">
        <w:rPr>
          <w:rFonts w:ascii="Times New Roman" w:eastAsia="Times New Roman" w:hAnsi="Times New Roman" w:cs="Times New Roman"/>
          <w:color w:val="000000"/>
          <w:kern w:val="2"/>
          <w:lang w:eastAsia="zh-CN" w:bidi="hi-IN"/>
        </w:rPr>
        <w:t>Реконструкция первичных отстойников . Замена илоскрёба №</w:t>
      </w:r>
      <w:r w:rsidR="00BD2E41">
        <w:rPr>
          <w:rFonts w:ascii="Times New Roman" w:eastAsia="Times New Roman" w:hAnsi="Times New Roman" w:cs="Times New Roman"/>
          <w:color w:val="000000"/>
          <w:kern w:val="2"/>
          <w:lang w:eastAsia="zh-CN" w:bidi="hi-IN"/>
        </w:rPr>
        <w:t xml:space="preserve"> </w:t>
      </w:r>
      <w:bookmarkStart w:id="0" w:name="_GoBack"/>
      <w:bookmarkEnd w:id="0"/>
      <w:r w:rsidR="00B05313" w:rsidRPr="00B05313">
        <w:rPr>
          <w:rFonts w:ascii="Times New Roman" w:eastAsia="Times New Roman" w:hAnsi="Times New Roman" w:cs="Times New Roman"/>
          <w:color w:val="000000"/>
          <w:kern w:val="2"/>
          <w:lang w:eastAsia="zh-CN" w:bidi="hi-IN"/>
        </w:rPr>
        <w:t>13</w:t>
      </w:r>
      <w:r w:rsidR="00B05313" w:rsidRPr="00A91BA8">
        <w:rPr>
          <w:rFonts w:ascii="Times New Roman" w:eastAsia="Calibri" w:hAnsi="Times New Roman" w:cs="Times New Roman"/>
        </w:rPr>
        <w:t xml:space="preserve"> </w:t>
      </w:r>
      <w:r w:rsidRPr="00A91BA8">
        <w:rPr>
          <w:rFonts w:ascii="Times New Roman" w:eastAsia="Calibri" w:hAnsi="Times New Roman" w:cs="Times New Roman"/>
        </w:rPr>
        <w:t xml:space="preserve">(далее – Работа) </w:t>
      </w:r>
      <w:r w:rsidR="006A1A3F" w:rsidRPr="00A91BA8">
        <w:rPr>
          <w:rFonts w:ascii="Times New Roman" w:eastAsia="Calibri" w:hAnsi="Times New Roman" w:cs="Times New Roman"/>
        </w:rPr>
        <w:t xml:space="preserve">, </w:t>
      </w:r>
      <w:r w:rsidRPr="00A91BA8">
        <w:rPr>
          <w:rFonts w:ascii="Times New Roman" w:eastAsia="Calibri" w:hAnsi="Times New Roman" w:cs="Times New Roman"/>
          <w:bCs/>
          <w:iCs/>
        </w:rPr>
        <w:t>по содержанию и в объеме, указанном в Техническом задании (Приложение № 1</w:t>
      </w:r>
      <w:r w:rsidR="006A1A3F" w:rsidRPr="00A91BA8">
        <w:rPr>
          <w:rFonts w:ascii="Times New Roman" w:eastAsia="Calibri" w:hAnsi="Times New Roman" w:cs="Times New Roman"/>
          <w:bCs/>
          <w:iCs/>
        </w:rPr>
        <w:t xml:space="preserve"> к Договору) и Сметном расчете</w:t>
      </w:r>
      <w:r w:rsidRPr="00A91BA8">
        <w:rPr>
          <w:rFonts w:ascii="Times New Roman" w:eastAsia="Calibri" w:hAnsi="Times New Roman" w:cs="Times New Roman"/>
          <w:bCs/>
          <w:iCs/>
        </w:rPr>
        <w:t xml:space="preserve"> стоимости Работ (Приложение № 3 к Договору), составляющими его неотъемлемую часть.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E24D64" w:rsidRPr="00E24D64" w:rsidRDefault="00E24D64" w:rsidP="00E24D64">
      <w:pPr>
        <w:autoSpaceDE w:val="0"/>
        <w:autoSpaceDN w:val="0"/>
        <w:adjustRightInd w:val="0"/>
        <w:spacing w:after="0" w:line="240" w:lineRule="auto"/>
        <w:ind w:firstLine="709"/>
        <w:jc w:val="both"/>
        <w:rPr>
          <w:rFonts w:ascii="Times New Roman" w:eastAsia="Calibri" w:hAnsi="Times New Roman" w:cs="Times New Roman"/>
        </w:rPr>
      </w:pPr>
      <w:r w:rsidRPr="00A91BA8">
        <w:rPr>
          <w:rFonts w:ascii="Times New Roman" w:eastAsia="Calibri" w:hAnsi="Times New Roman" w:cs="Times New Roman"/>
        </w:rPr>
        <w:t xml:space="preserve">1.2. Работа, указанная в п. 1.1. настоящего Договора, выполняется Подрядчиком </w:t>
      </w:r>
      <w:r w:rsidRPr="00A91BA8">
        <w:rPr>
          <w:rFonts w:ascii="Times New Roman" w:eastAsia="Calibri" w:hAnsi="Times New Roman" w:cs="Times New Roman"/>
          <w:bCs/>
        </w:rPr>
        <w:t xml:space="preserve">с использованием своих материалов, оборудования, техники и/или материалов Заказчика, </w:t>
      </w:r>
      <w:r w:rsidRPr="00A91BA8">
        <w:rPr>
          <w:rFonts w:ascii="Times New Roman" w:eastAsia="Calibri" w:hAnsi="Times New Roman" w:cs="Times New Roman"/>
        </w:rPr>
        <w:t xml:space="preserve">с соблюдением </w:t>
      </w:r>
      <w:r w:rsidRPr="00A91BA8">
        <w:rPr>
          <w:rFonts w:ascii="Times New Roman" w:eastAsia="Calibri"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24D64">
        <w:rPr>
          <w:rFonts w:ascii="Times New Roman" w:eastAsia="Calibri" w:hAnsi="Times New Roman" w:cs="Times New Roman"/>
        </w:rPr>
        <w:t xml:space="preserve">. </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C60DA8" w:rsidRDefault="008F24BC" w:rsidP="00C60DA8">
      <w:pPr>
        <w:pStyle w:val="a7"/>
        <w:numPr>
          <w:ilvl w:val="0"/>
          <w:numId w:val="20"/>
        </w:numPr>
        <w:autoSpaceDE w:val="0"/>
        <w:autoSpaceDN w:val="0"/>
        <w:adjustRightInd w:val="0"/>
        <w:jc w:val="center"/>
        <w:outlineLvl w:val="0"/>
        <w:rPr>
          <w:b/>
          <w:bCs/>
          <w:iCs/>
        </w:rPr>
      </w:pPr>
      <w:r w:rsidRPr="00C60DA8">
        <w:rPr>
          <w:b/>
          <w:bCs/>
          <w:iCs/>
        </w:rPr>
        <w:t>Срок выполнения Работы</w:t>
      </w:r>
    </w:p>
    <w:p w:rsidR="00C60DA8" w:rsidRPr="00C60DA8" w:rsidRDefault="00C60DA8" w:rsidP="00C60DA8">
      <w:pPr>
        <w:pStyle w:val="a7"/>
        <w:autoSpaceDE w:val="0"/>
        <w:autoSpaceDN w:val="0"/>
        <w:adjustRightInd w:val="0"/>
        <w:outlineLvl w:val="0"/>
        <w:rPr>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Срок выполнения </w:t>
      </w:r>
      <w:r w:rsidR="00A740EA" w:rsidRPr="00E52CE0">
        <w:rPr>
          <w:rFonts w:ascii="Times New Roman" w:hAnsi="Times New Roman" w:cs="Times New Roman"/>
          <w:bCs/>
          <w:iCs/>
        </w:rPr>
        <w:t xml:space="preserve">Работ </w:t>
      </w:r>
      <w:r w:rsidRPr="00E52CE0">
        <w:rPr>
          <w:rFonts w:ascii="Times New Roman" w:hAnsi="Times New Roman" w:cs="Times New Roman"/>
          <w:bCs/>
          <w:iCs/>
        </w:rPr>
        <w:t xml:space="preserve">и </w:t>
      </w:r>
      <w:r w:rsidR="00A740EA" w:rsidRPr="00E52CE0">
        <w:rPr>
          <w:rFonts w:ascii="Times New Roman" w:hAnsi="Times New Roman" w:cs="Times New Roman"/>
          <w:bCs/>
          <w:iCs/>
        </w:rPr>
        <w:t xml:space="preserve">его отдельных этапов указываются в Календарном </w:t>
      </w:r>
      <w:r w:rsidR="00BB6D3A" w:rsidRPr="00E52CE0">
        <w:rPr>
          <w:rFonts w:ascii="Times New Roman" w:hAnsi="Times New Roman" w:cs="Times New Roman"/>
          <w:bCs/>
          <w:iCs/>
        </w:rPr>
        <w:t>графике</w:t>
      </w:r>
      <w:r w:rsidR="00A740EA" w:rsidRPr="00E52CE0">
        <w:rPr>
          <w:rFonts w:ascii="Times New Roman" w:hAnsi="Times New Roman" w:cs="Times New Roman"/>
          <w:bCs/>
          <w:iCs/>
        </w:rPr>
        <w:t xml:space="preserve"> выполнения работ (</w:t>
      </w:r>
      <w:r w:rsidRPr="00E52CE0">
        <w:rPr>
          <w:rFonts w:ascii="Times New Roman" w:hAnsi="Times New Roman" w:cs="Times New Roman"/>
          <w:bCs/>
          <w:iCs/>
        </w:rPr>
        <w:t>Приложение</w:t>
      </w:r>
      <w:r w:rsidR="00A740EA" w:rsidRPr="00E52CE0">
        <w:rPr>
          <w:rFonts w:ascii="Times New Roman" w:hAnsi="Times New Roman" w:cs="Times New Roman"/>
          <w:bCs/>
          <w:iCs/>
        </w:rPr>
        <w:t xml:space="preserve"> </w:t>
      </w:r>
      <w:r w:rsidRPr="00E52CE0">
        <w:rPr>
          <w:rFonts w:ascii="Times New Roman" w:hAnsi="Times New Roman" w:cs="Times New Roman"/>
          <w:bCs/>
          <w:iCs/>
        </w:rPr>
        <w:t>№ 2 к Договору</w:t>
      </w:r>
      <w:r w:rsidR="00A740EA" w:rsidRPr="00E52CE0">
        <w:rPr>
          <w:rFonts w:ascii="Times New Roman" w:hAnsi="Times New Roman" w:cs="Times New Roman"/>
          <w:bCs/>
          <w:iCs/>
        </w:rPr>
        <w:t>)</w:t>
      </w:r>
      <w:r w:rsidRPr="00E52CE0">
        <w:rPr>
          <w:rFonts w:ascii="Times New Roman" w:hAnsi="Times New Roman" w:cs="Times New Roman"/>
          <w:bCs/>
          <w:iCs/>
        </w:rPr>
        <w:t>.</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а также сроки выполнения Работ по этапам, указанные в Календарном </w:t>
      </w:r>
      <w:r w:rsidR="00BB6D3A" w:rsidRPr="00E52CE0">
        <w:rPr>
          <w:rFonts w:ascii="Times New Roman" w:hAnsi="Times New Roman" w:cs="Times New Roman"/>
          <w:bCs/>
          <w:iCs/>
        </w:rPr>
        <w:t>графике</w:t>
      </w:r>
      <w:r w:rsidRPr="00E52CE0">
        <w:rPr>
          <w:rFonts w:ascii="Times New Roman" w:hAnsi="Times New Roman" w:cs="Times New Roman"/>
          <w:bCs/>
          <w:iCs/>
        </w:rPr>
        <w:t xml:space="preserve">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и сроков выполнения работ по этапам, указанных в Календарном </w:t>
      </w:r>
      <w:r w:rsidR="00BB6D3A" w:rsidRPr="00E52CE0">
        <w:rPr>
          <w:rFonts w:ascii="Times New Roman" w:hAnsi="Times New Roman" w:cs="Times New Roman"/>
          <w:bCs/>
          <w:iCs/>
        </w:rPr>
        <w:t>графике</w:t>
      </w:r>
      <w:r w:rsidRPr="00E52CE0">
        <w:rPr>
          <w:rFonts w:ascii="Times New Roman" w:hAnsi="Times New Roman" w:cs="Times New Roman"/>
          <w:bCs/>
          <w:iCs/>
        </w:rPr>
        <w:t xml:space="preserve"> выполнения работ,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C60DA8" w:rsidRDefault="0048430A" w:rsidP="00C60DA8">
      <w:pPr>
        <w:pStyle w:val="a7"/>
        <w:numPr>
          <w:ilvl w:val="0"/>
          <w:numId w:val="10"/>
        </w:numPr>
        <w:jc w:val="center"/>
        <w:rPr>
          <w:b/>
        </w:rPr>
      </w:pPr>
      <w:r w:rsidRPr="00C60DA8">
        <w:rPr>
          <w:b/>
        </w:rPr>
        <w:t>Права и обязанности Подрядчика</w:t>
      </w:r>
    </w:p>
    <w:p w:rsidR="00C60DA8" w:rsidRPr="00C60DA8" w:rsidRDefault="00C60DA8" w:rsidP="00C60DA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E87302"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C60DA8" w:rsidRDefault="0048430A" w:rsidP="00C60DA8">
      <w:pPr>
        <w:pStyle w:val="a7"/>
        <w:numPr>
          <w:ilvl w:val="0"/>
          <w:numId w:val="10"/>
        </w:numPr>
        <w:jc w:val="center"/>
        <w:rPr>
          <w:b/>
          <w:bCs/>
          <w:iCs/>
        </w:rPr>
      </w:pPr>
      <w:r w:rsidRPr="00C60DA8">
        <w:rPr>
          <w:b/>
          <w:bCs/>
          <w:iCs/>
        </w:rPr>
        <w:t>Права и обязанности Подрядчика</w:t>
      </w:r>
    </w:p>
    <w:p w:rsidR="00C60DA8" w:rsidRPr="00C60DA8" w:rsidRDefault="00C60DA8" w:rsidP="00C60DA8">
      <w:pPr>
        <w:pStyle w:val="a7"/>
        <w:ind w:left="360"/>
        <w:rPr>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DF2AAF" w:rsidRPr="00C81388" w:rsidRDefault="00B9714E" w:rsidP="00C81388">
      <w:pPr>
        <w:spacing w:after="0" w:line="240" w:lineRule="auto"/>
        <w:ind w:firstLine="708"/>
        <w:contextualSpacing/>
        <w:jc w:val="both"/>
        <w:rPr>
          <w:rFonts w:ascii="Times New Roman" w:eastAsia="Times New Roman" w:hAnsi="Times New Roman" w:cs="Times New Roman"/>
          <w:color w:val="000000" w:themeColor="text1"/>
          <w:lang w:eastAsia="x-none"/>
        </w:rPr>
      </w:pPr>
      <w:r w:rsidRPr="00B9714E">
        <w:rPr>
          <w:rFonts w:ascii="Times New Roman" w:hAnsi="Times New Roman" w:cs="Times New Roman"/>
          <w:bCs/>
          <w:iCs/>
        </w:rPr>
        <w:t>4.2.7.</w:t>
      </w:r>
      <w:r w:rsidRPr="002D07F7">
        <w:rPr>
          <w:rFonts w:ascii="Times New Roman" w:eastAsia="Times New Roman" w:hAnsi="Times New Roman" w:cs="Times New Roman"/>
          <w:b/>
          <w:i/>
          <w:color w:val="0070C0"/>
          <w:lang w:eastAsia="x-none"/>
        </w:rPr>
        <w:t xml:space="preserve"> </w:t>
      </w:r>
      <w:r w:rsidRPr="00DF2AAF">
        <w:rPr>
          <w:rFonts w:ascii="Times New Roman" w:eastAsia="Times New Roman" w:hAnsi="Times New Roman" w:cs="Times New Roman"/>
          <w:color w:val="000000" w:themeColor="text1"/>
          <w:lang w:eastAsia="x-none"/>
        </w:rPr>
        <w:t>Направить Заказчику перечень субподрядных организаций, привлекаемых к исполнению Договора, указанием реквизитов, идентифицирующих этих лиц, и перечень выполняемых субподрядчиками Работ.</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Default="002F5F2D" w:rsidP="00C60DA8">
      <w:pPr>
        <w:pStyle w:val="ConsPlusNormal"/>
        <w:widowControl/>
        <w:numPr>
          <w:ilvl w:val="0"/>
          <w:numId w:val="10"/>
        </w:numPr>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C60DA8" w:rsidRPr="00C81388" w:rsidRDefault="00C60DA8" w:rsidP="00C60DA8">
      <w:pPr>
        <w:pStyle w:val="ConsPlusNormal"/>
        <w:widowControl/>
        <w:ind w:left="360" w:firstLine="0"/>
        <w:contextualSpacing/>
        <w:rPr>
          <w:rFonts w:ascii="Times New Roman" w:hAnsi="Times New Roman" w:cs="Times New Roman"/>
          <w:b/>
          <w:sz w:val="22"/>
          <w:szCs w:val="22"/>
        </w:rPr>
      </w:pPr>
    </w:p>
    <w:p w:rsidR="00DE7465" w:rsidRPr="00862BF7" w:rsidRDefault="00BE6DAD" w:rsidP="002F5F2D">
      <w:pPr>
        <w:pStyle w:val="ConsPlusNormal"/>
        <w:widowControl/>
        <w:ind w:firstLine="708"/>
        <w:contextualSpacing/>
        <w:jc w:val="both"/>
        <w:rPr>
          <w:rFonts w:ascii="Times New Roman" w:hAnsi="Times New Roman" w:cs="Times New Roman"/>
          <w:color w:val="000000" w:themeColor="text1"/>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DE7465" w:rsidRPr="002F5F2D">
        <w:rPr>
          <w:rFonts w:ascii="Times New Roman" w:hAnsi="Times New Roman" w:cs="Times New Roman"/>
          <w:sz w:val="22"/>
          <w:szCs w:val="22"/>
        </w:rPr>
        <w:t xml:space="preserve">3 к Договору) и составляет </w:t>
      </w:r>
      <w:r w:rsidR="00DE7465" w:rsidRPr="002F5F2D">
        <w:rPr>
          <w:rFonts w:ascii="Times New Roman" w:hAnsi="Times New Roman" w:cs="Times New Roman"/>
          <w:b/>
          <w:sz w:val="22"/>
          <w:szCs w:val="22"/>
        </w:rPr>
        <w:t>____________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(________________________)</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рублей.</w:t>
      </w:r>
      <w:r w:rsidR="00862BF7">
        <w:rPr>
          <w:rFonts w:ascii="Times New Roman" w:hAnsi="Times New Roman" w:cs="Times New Roman"/>
          <w:sz w:val="22"/>
          <w:szCs w:val="22"/>
        </w:rPr>
        <w:t>.</w:t>
      </w:r>
      <w:r w:rsidR="00267B77" w:rsidRPr="002F5F2D">
        <w:rPr>
          <w:rFonts w:ascii="Times New Roman" w:hAnsi="Times New Roman" w:cs="Times New Roman"/>
          <w:sz w:val="22"/>
          <w:szCs w:val="22"/>
        </w:rPr>
        <w:t xml:space="preserve"> </w:t>
      </w:r>
      <w:r w:rsidR="00DE7465" w:rsidRPr="00862BF7">
        <w:rPr>
          <w:rFonts w:ascii="Times New Roman" w:hAnsi="Times New Roman" w:cs="Times New Roman"/>
          <w:color w:val="000000" w:themeColor="text1"/>
          <w:sz w:val="22"/>
          <w:szCs w:val="22"/>
        </w:rPr>
        <w:t>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w:t>
      </w:r>
      <w:r w:rsidR="00C81388">
        <w:rPr>
          <w:rFonts w:ascii="Times New Roman" w:hAnsi="Times New Roman" w:cs="Times New Roman"/>
          <w:color w:val="000000" w:themeColor="text1"/>
          <w:sz w:val="22"/>
          <w:szCs w:val="22"/>
        </w:rPr>
        <w:t xml:space="preserve"> выполненных работ (реализации)</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 xml:space="preserve">Окончательная Цена Работы определяется из совокупности </w:t>
      </w:r>
      <w:r w:rsidR="00DE7465" w:rsidRPr="00E52CE0">
        <w:rPr>
          <w:rFonts w:ascii="Times New Roman" w:hAnsi="Times New Roman" w:cs="Times New Roman"/>
          <w:color w:val="000000"/>
        </w:rPr>
        <w:lastRenderedPageBreak/>
        <w:t>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9C60FC" w:rsidRDefault="00BE6DAD" w:rsidP="009C60FC">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Подрядчик направляет Заказчику </w:t>
      </w:r>
      <w:r w:rsidR="00DE7465" w:rsidRPr="009C60FC">
        <w:rPr>
          <w:rFonts w:ascii="Times New Roman" w:hAnsi="Times New Roman" w:cs="Times New Roman"/>
          <w:color w:val="000000" w:themeColor="text1"/>
        </w:rPr>
        <w:t>счет на оплату выполненных Работ.</w:t>
      </w:r>
    </w:p>
    <w:p w:rsidR="002528B3" w:rsidRPr="002528B3" w:rsidRDefault="002528B3" w:rsidP="002528B3">
      <w:pPr>
        <w:suppressAutoHyphens/>
        <w:spacing w:after="0" w:line="240" w:lineRule="auto"/>
        <w:ind w:firstLine="720"/>
        <w:jc w:val="both"/>
        <w:rPr>
          <w:rFonts w:ascii="Times New Roman" w:eastAsia="Calibri" w:hAnsi="Times New Roman" w:cs="Times New Roman"/>
          <w:color w:val="000000" w:themeColor="text1"/>
        </w:rPr>
      </w:pPr>
      <w:r w:rsidRPr="002528B3">
        <w:rPr>
          <w:rFonts w:ascii="Times New Roman" w:eastAsia="Calibri" w:hAnsi="Times New Roman" w:cs="Times New Roman"/>
          <w:color w:val="000000" w:themeColor="text1"/>
        </w:rPr>
        <w:t>5.5. Оплата за выполненные работы по договору производится Заказчиком в течение</w:t>
      </w:r>
      <w:r w:rsidR="00E322EC">
        <w:rPr>
          <w:rFonts w:ascii="Times New Roman" w:eastAsia="Calibri" w:hAnsi="Times New Roman" w:cs="Times New Roman"/>
          <w:color w:val="000000" w:themeColor="text1"/>
        </w:rPr>
        <w:t xml:space="preserve"> 30</w:t>
      </w:r>
      <w:r w:rsidR="008E2FC4">
        <w:rPr>
          <w:rFonts w:ascii="Times New Roman" w:eastAsia="Calibri" w:hAnsi="Times New Roman" w:cs="Times New Roman"/>
          <w:color w:val="000000" w:themeColor="text1"/>
        </w:rPr>
        <w:t xml:space="preserve"> </w:t>
      </w:r>
      <w:r w:rsidRPr="002528B3">
        <w:rPr>
          <w:rFonts w:ascii="Times New Roman" w:eastAsia="Calibri" w:hAnsi="Times New Roman" w:cs="Times New Roman"/>
          <w:color w:val="000000" w:themeColor="text1"/>
        </w:rPr>
        <w:t>(</w:t>
      </w:r>
      <w:r w:rsidR="008E2FC4">
        <w:rPr>
          <w:rFonts w:ascii="Times New Roman" w:eastAsia="Calibri" w:hAnsi="Times New Roman" w:cs="Times New Roman"/>
          <w:color w:val="000000" w:themeColor="text1"/>
        </w:rPr>
        <w:t>пятнадцати</w:t>
      </w:r>
      <w:r w:rsidRPr="002528B3">
        <w:rPr>
          <w:rFonts w:ascii="Times New Roman" w:eastAsia="Calibri" w:hAnsi="Times New Roman" w:cs="Times New Roman"/>
          <w:color w:val="000000" w:themeColor="text1"/>
        </w:rPr>
        <w:t>)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670C45" w:rsidRPr="009C0D9E" w:rsidRDefault="00670C45" w:rsidP="009C0D9E">
      <w:pPr>
        <w:pStyle w:val="af1"/>
        <w:ind w:firstLine="720"/>
        <w:rPr>
          <w:rFonts w:ascii="Times New Roman" w:hAnsi="Times New Roman" w:cs="Times New Roman"/>
          <w:color w:val="000000"/>
          <w:sz w:val="22"/>
          <w:szCs w:val="22"/>
        </w:rPr>
      </w:pPr>
      <w:r w:rsidRPr="009C0D9E">
        <w:rPr>
          <w:rFonts w:ascii="Times New Roman" w:hAnsi="Times New Roman" w:cs="Times New Roman"/>
          <w:color w:val="000000"/>
          <w:sz w:val="22"/>
          <w:szCs w:val="22"/>
        </w:rPr>
        <w:t>5.6.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5.7.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F2AAF"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Pr="00E52CE0">
        <w:rPr>
          <w:rFonts w:ascii="Times New Roman" w:hAnsi="Times New Roman" w:cs="Times New Roman"/>
        </w:rPr>
        <w:t xml:space="preserve">5.8.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C81388" w:rsidRDefault="00C81388"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p>
    <w:p w:rsidR="00DE7465" w:rsidRPr="00C60DA8" w:rsidRDefault="00DE7465" w:rsidP="00C60DA8">
      <w:pPr>
        <w:pStyle w:val="a7"/>
        <w:widowControl w:val="0"/>
        <w:numPr>
          <w:ilvl w:val="0"/>
          <w:numId w:val="10"/>
        </w:numPr>
        <w:autoSpaceDE w:val="0"/>
        <w:autoSpaceDN w:val="0"/>
        <w:adjustRightInd w:val="0"/>
        <w:spacing w:before="120" w:after="120"/>
        <w:jc w:val="center"/>
        <w:outlineLvl w:val="0"/>
        <w:rPr>
          <w:b/>
        </w:rPr>
      </w:pPr>
      <w:r w:rsidRPr="00C60DA8">
        <w:rPr>
          <w:b/>
        </w:rPr>
        <w:t>Порядок выполнения работ и приемки выполненных работ.</w:t>
      </w:r>
    </w:p>
    <w:p w:rsidR="00C60DA8" w:rsidRPr="00C60DA8" w:rsidRDefault="00C60DA8" w:rsidP="00C60DA8">
      <w:pPr>
        <w:pStyle w:val="a7"/>
        <w:widowControl w:val="0"/>
        <w:autoSpaceDE w:val="0"/>
        <w:autoSpaceDN w:val="0"/>
        <w:adjustRightInd w:val="0"/>
        <w:spacing w:before="120" w:after="120"/>
        <w:ind w:left="360"/>
        <w:outlineLvl w:val="0"/>
      </w:pPr>
    </w:p>
    <w:p w:rsidR="00C81388" w:rsidRPr="00C81388" w:rsidRDefault="00BE6DAD" w:rsidP="005814CF">
      <w:pPr>
        <w:autoSpaceDE w:val="0"/>
        <w:autoSpaceDN w:val="0"/>
        <w:adjustRightInd w:val="0"/>
        <w:spacing w:after="0" w:line="240" w:lineRule="auto"/>
        <w:contextualSpacing/>
        <w:jc w:val="both"/>
        <w:rPr>
          <w:rFonts w:ascii="Times New Roman" w:hAnsi="Times New Roman" w:cs="Times New Roman"/>
          <w:b/>
          <w:color w:val="000000" w:themeColor="text1"/>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DF2AAF">
        <w:rPr>
          <w:rFonts w:ascii="Times New Roman" w:hAnsi="Times New Roman" w:cs="Times New Roman"/>
          <w:b/>
          <w:color w:val="000000" w:themeColor="text1"/>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склад Заказчика, по </w:t>
      </w:r>
      <w:r w:rsidR="00DF2AAF" w:rsidRPr="00DF2AAF">
        <w:rPr>
          <w:rFonts w:ascii="Times New Roman" w:hAnsi="Times New Roman" w:cs="Times New Roman"/>
          <w:color w:val="000000" w:themeColor="text1"/>
        </w:rPr>
        <w:t>адресу: г. Димитровград, ул. Куйбышева 150</w:t>
      </w:r>
      <w:r w:rsidR="00B678AA" w:rsidRPr="00DF2AAF">
        <w:rPr>
          <w:rFonts w:ascii="Times New Roman" w:hAnsi="Times New Roman" w:cs="Times New Roman"/>
          <w:color w:val="000000" w:themeColor="text1"/>
        </w:rPr>
        <w:t>.</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F2AAF" w:rsidRPr="00DF2AAF" w:rsidRDefault="00DE7465" w:rsidP="00DF2AAF">
      <w:pPr>
        <w:ind w:firstLine="709"/>
        <w:contextualSpacing/>
        <w:jc w:val="both"/>
        <w:rPr>
          <w:rFonts w:ascii="Times New Roman" w:hAnsi="Times New Roman" w:cs="Times New Roman"/>
          <w:color w:val="000000" w:themeColor="text1"/>
        </w:rPr>
      </w:pPr>
      <w:r w:rsidRPr="00DF2AAF">
        <w:rPr>
          <w:rFonts w:ascii="Times New Roman" w:hAnsi="Times New Roman" w:cs="Times New Roman"/>
          <w:color w:val="000000" w:themeColor="text1"/>
        </w:rPr>
        <w:t>6.2.1.</w:t>
      </w:r>
      <w:r w:rsidR="00BE6DAD" w:rsidRPr="00DF2AAF">
        <w:rPr>
          <w:rFonts w:ascii="Times New Roman" w:hAnsi="Times New Roman" w:cs="Times New Roman"/>
          <w:color w:val="000000" w:themeColor="text1"/>
        </w:rPr>
        <w:t xml:space="preserve"> </w:t>
      </w:r>
      <w:r w:rsidR="00DF2AAF" w:rsidRPr="00DF2AAF">
        <w:rPr>
          <w:rFonts w:ascii="Times New Roman" w:hAnsi="Times New Roman" w:cs="Times New Roman"/>
          <w:color w:val="000000" w:themeColor="text1"/>
        </w:rPr>
        <w:t>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этапа, с обязательным подписанием Акта приемки выполненных работ по форме КС-2 и Справки о стоимости выполненных работ по форме КС-3</w:t>
      </w:r>
    </w:p>
    <w:p w:rsidR="00DE7465" w:rsidRPr="00DF2AAF" w:rsidRDefault="00DE7465" w:rsidP="00DF2AAF">
      <w:pPr>
        <w:autoSpaceDE w:val="0"/>
        <w:autoSpaceDN w:val="0"/>
        <w:adjustRightInd w:val="0"/>
        <w:ind w:firstLine="709"/>
        <w:contextualSpacing/>
        <w:jc w:val="both"/>
        <w:rPr>
          <w:rFonts w:ascii="Times New Roman" w:hAnsi="Times New Roman" w:cs="Times New Roman"/>
          <w:bCs/>
          <w:color w:val="000000" w:themeColor="text1"/>
        </w:rPr>
      </w:pPr>
      <w:r w:rsidRPr="00E52CE0">
        <w:rPr>
          <w:rFonts w:ascii="Times New Roman" w:hAnsi="Times New Roman" w:cs="Times New Roman"/>
        </w:rPr>
        <w:t>6.2.2</w:t>
      </w:r>
      <w:r w:rsidRPr="00DF2AAF">
        <w:rPr>
          <w:rFonts w:ascii="Times New Roman" w:hAnsi="Times New Roman" w:cs="Times New Roman"/>
          <w:color w:val="000000" w:themeColor="text1"/>
        </w:rPr>
        <w:t>.</w:t>
      </w:r>
      <w:r w:rsidR="00BE6DAD" w:rsidRPr="00DF2AAF">
        <w:rPr>
          <w:rFonts w:ascii="Times New Roman" w:hAnsi="Times New Roman" w:cs="Times New Roman"/>
          <w:color w:val="000000" w:themeColor="text1"/>
        </w:rPr>
        <w:t xml:space="preserve"> </w:t>
      </w:r>
      <w:r w:rsidR="00DF2AAF" w:rsidRPr="00DF2AAF">
        <w:rPr>
          <w:rFonts w:ascii="Times New Roman" w:hAnsi="Times New Roman" w:cs="Times New Roman"/>
          <w:color w:val="000000" w:themeColor="text1"/>
        </w:rPr>
        <w:t>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r w:rsidRPr="00DF2AAF">
        <w:rPr>
          <w:rFonts w:ascii="Times New Roman" w:hAnsi="Times New Roman" w:cs="Times New Roman"/>
          <w:color w:val="000000" w:themeColor="text1"/>
        </w:rPr>
        <w:t>.</w:t>
      </w:r>
    </w:p>
    <w:p w:rsidR="00DE7465" w:rsidRPr="005814CF" w:rsidRDefault="00BE6DAD" w:rsidP="00DF2AA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lastRenderedPageBreak/>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DF2AA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F2AAF">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F2AA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DF2AA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DF2AA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C81388">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C60DA8" w:rsidRPr="002F5F2D" w:rsidRDefault="00C60DA8" w:rsidP="00C81388">
      <w:pPr>
        <w:autoSpaceDE w:val="0"/>
        <w:autoSpaceDN w:val="0"/>
        <w:adjustRightInd w:val="0"/>
        <w:ind w:firstLine="708"/>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w:t>
      </w:r>
      <w:r w:rsidRPr="00E52CE0">
        <w:rPr>
          <w:rFonts w:ascii="Times New Roman" w:hAnsi="Times New Roman" w:cs="Times New Roman"/>
        </w:rPr>
        <w:lastRenderedPageBreak/>
        <w:t>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2F5F2D" w:rsidRPr="002F5F2D" w:rsidRDefault="00DE7465" w:rsidP="00C81388">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DE7465" w:rsidP="00C81388">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C60DA8" w:rsidRPr="00C81388" w:rsidRDefault="00C60DA8" w:rsidP="00C81388">
      <w:pPr>
        <w:keepNext/>
        <w:autoSpaceDE w:val="0"/>
        <w:autoSpaceDN w:val="0"/>
        <w:adjustRightInd w:val="0"/>
        <w:spacing w:after="0" w:line="240" w:lineRule="auto"/>
        <w:contextualSpacing/>
        <w:jc w:val="center"/>
        <w:outlineLvl w:val="0"/>
        <w:rPr>
          <w:rFonts w:ascii="Times New Roman" w:hAnsi="Times New Roman" w:cs="Times New Roman"/>
          <w:b/>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sidRPr="00E52CE0">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C81388">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w:t>
      </w:r>
      <w:r w:rsidRPr="002F5F2D">
        <w:rPr>
          <w:rFonts w:ascii="Times New Roman" w:hAnsi="Times New Roman" w:cs="Times New Roman"/>
          <w:sz w:val="22"/>
          <w:szCs w:val="22"/>
        </w:rPr>
        <w:lastRenderedPageBreak/>
        <w:t xml:space="preserve">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E66D33" w:rsidRDefault="00DE7465" w:rsidP="00C81388">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C60DA8" w:rsidRPr="00E66D33" w:rsidRDefault="00C60DA8" w:rsidP="00C81388">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w:t>
      </w:r>
      <w:r w:rsidRPr="00E52CE0">
        <w:rPr>
          <w:rFonts w:ascii="Times New Roman" w:eastAsia="Times New Roman" w:hAnsi="Times New Roman" w:cs="Times New Roman"/>
          <w:lang w:eastAsia="ru-RU"/>
        </w:rPr>
        <w:lastRenderedPageBreak/>
        <w:t xml:space="preserve">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C81388" w:rsidRDefault="005363F0" w:rsidP="00C81388">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E66D33" w:rsidRDefault="001C1BFC" w:rsidP="00C81388">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C60DA8" w:rsidRPr="00E52CE0" w:rsidRDefault="00C60DA8" w:rsidP="00C81388">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5363F0" w:rsidRDefault="001C1BFC" w:rsidP="00C81388">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C60DA8" w:rsidRPr="00E52CE0" w:rsidRDefault="00C60DA8" w:rsidP="00C81388">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w:t>
      </w:r>
      <w:r w:rsidR="00C81388">
        <w:rPr>
          <w:rFonts w:ascii="Times New Roman" w:eastAsiaTheme="minorHAnsi" w:hAnsi="Times New Roman" w:cs="Times New Roman"/>
          <w:sz w:val="22"/>
          <w:szCs w:val="22"/>
          <w:lang w:eastAsia="en-US"/>
        </w:rPr>
        <w:t>тражным судом Ульяновской области</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E66D33" w:rsidRDefault="00DE7465" w:rsidP="00C81388">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C60DA8" w:rsidRPr="00E66D33" w:rsidRDefault="00C60DA8" w:rsidP="00C81388">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C81388" w:rsidRDefault="00C81388" w:rsidP="002F5F2D">
      <w:pPr>
        <w:pStyle w:val="ConsPlusNormal"/>
        <w:ind w:firstLine="708"/>
        <w:jc w:val="center"/>
        <w:rPr>
          <w:rFonts w:ascii="Times New Roman" w:eastAsiaTheme="minorHAnsi" w:hAnsi="Times New Roman" w:cs="Times New Roman"/>
          <w:b/>
          <w:sz w:val="22"/>
          <w:szCs w:val="22"/>
          <w:lang w:eastAsia="en-US"/>
        </w:rPr>
      </w:pPr>
    </w:p>
    <w:p w:rsidR="00E66D33" w:rsidRDefault="00DE7465" w:rsidP="00C81388">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C60DA8" w:rsidRDefault="00C60DA8" w:rsidP="00C81388">
      <w:pPr>
        <w:pStyle w:val="ConsPlusNormal"/>
        <w:ind w:firstLine="708"/>
        <w:jc w:val="center"/>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C81388" w:rsidRDefault="00DF3C12"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E52CE0">
        <w:rPr>
          <w:rFonts w:ascii="Times New Roman" w:eastAsiaTheme="minorHAnsi" w:hAnsi="Times New Roman" w:cs="Times New Roman"/>
          <w:i/>
          <w:color w:val="0070C0"/>
          <w:sz w:val="22"/>
          <w:szCs w:val="22"/>
          <w:lang w:eastAsia="en-US"/>
        </w:rPr>
        <w:t xml:space="preserve">  </w:t>
      </w:r>
      <w:r w:rsidRPr="00C81388">
        <w:rPr>
          <w:rFonts w:ascii="Times New Roman" w:eastAsiaTheme="minorHAnsi" w:hAnsi="Times New Roman" w:cs="Times New Roman"/>
          <w:color w:val="000000" w:themeColor="text1"/>
          <w:sz w:val="22"/>
          <w:szCs w:val="22"/>
          <w:lang w:eastAsia="en-US"/>
        </w:rPr>
        <w:t>14</w:t>
      </w:r>
      <w:r w:rsidR="0048430A" w:rsidRPr="00C81388">
        <w:rPr>
          <w:rFonts w:ascii="Times New Roman" w:eastAsiaTheme="minorHAnsi" w:hAnsi="Times New Roman" w:cs="Times New Roman"/>
          <w:color w:val="000000" w:themeColor="text1"/>
          <w:sz w:val="22"/>
          <w:szCs w:val="22"/>
          <w:lang w:eastAsia="en-US"/>
        </w:rPr>
        <w:t xml:space="preserve">.1. Настоящий Договор составлен в форме электронного документа, подписан Сторонами с помощью усиленной квалифицированной электронной подписи лица, уполномоченного на подписание Договора каждой из Сторон, в соответствии с требованиями нормативных правовых актов Российской Федерации. </w:t>
      </w:r>
    </w:p>
    <w:p w:rsidR="0048430A" w:rsidRPr="00C81388" w:rsidRDefault="0048430A"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C81388">
        <w:rPr>
          <w:rFonts w:ascii="Times New Roman" w:eastAsiaTheme="minorHAnsi" w:hAnsi="Times New Roman" w:cs="Times New Roman"/>
          <w:color w:val="000000" w:themeColor="text1"/>
          <w:sz w:val="22"/>
          <w:szCs w:val="22"/>
          <w:lang w:eastAsia="en-US"/>
        </w:rPr>
        <w:t xml:space="preserve"> При необходимости подписанный электронной подписью Договор может быть продублирован на бумажном носителе с проставлением подписей и печатей (в случае наличия) Сторон.</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2 – Календарный график выполнения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3 – Сметный расчет стоимости Работ.</w:t>
      </w: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pPr w:leftFromText="180" w:rightFromText="180" w:vertAnchor="text" w:horzAnchor="page" w:tblpX="1163" w:tblpY="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5253"/>
      </w:tblGrid>
      <w:tr w:rsidR="00C81388" w:rsidRPr="00C81388" w:rsidTr="007135B7">
        <w:trPr>
          <w:trHeight w:val="368"/>
        </w:trPr>
        <w:tc>
          <w:tcPr>
            <w:tcW w:w="5296" w:type="dxa"/>
            <w:vAlign w:val="center"/>
          </w:tcPr>
          <w:p w:rsidR="00C81388" w:rsidRPr="00C81388" w:rsidRDefault="00C81388" w:rsidP="00C81388">
            <w:pPr>
              <w:keepNext/>
              <w:widowControl w:val="0"/>
              <w:spacing w:after="0" w:line="240" w:lineRule="auto"/>
              <w:ind w:left="24" w:firstLine="2836"/>
              <w:contextualSpacing/>
              <w:jc w:val="both"/>
              <w:rPr>
                <w:rFonts w:ascii="Times New Roman" w:eastAsia="SimSun" w:hAnsi="Times New Roman" w:cs="Times New Roman"/>
                <w:lang w:eastAsia="ru-RU"/>
              </w:rPr>
            </w:pPr>
            <w:r w:rsidRPr="00C81388">
              <w:rPr>
                <w:rFonts w:ascii="Times New Roman" w:eastAsia="SimSun" w:hAnsi="Times New Roman" w:cs="Times New Roman"/>
                <w:b/>
                <w:lang w:eastAsia="ru-RU"/>
              </w:rPr>
              <w:t>ЗАКАЗЧИК:</w:t>
            </w:r>
          </w:p>
        </w:tc>
        <w:tc>
          <w:tcPr>
            <w:tcW w:w="5253" w:type="dxa"/>
            <w:vAlign w:val="center"/>
          </w:tcPr>
          <w:p w:rsidR="00C81388" w:rsidRPr="00C81388" w:rsidRDefault="00C81388" w:rsidP="00C81388">
            <w:pPr>
              <w:keepNext/>
              <w:widowControl w:val="0"/>
              <w:spacing w:after="0" w:line="240" w:lineRule="auto"/>
              <w:contextualSpacing/>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ПОДРЯДЧИК:</w:t>
            </w:r>
          </w:p>
        </w:tc>
      </w:tr>
      <w:tr w:rsidR="00C81388" w:rsidRPr="00C81388" w:rsidTr="007135B7">
        <w:trPr>
          <w:trHeight w:val="5300"/>
        </w:trPr>
        <w:tc>
          <w:tcPr>
            <w:tcW w:w="5296" w:type="dxa"/>
          </w:tcPr>
          <w:tbl>
            <w:tblPr>
              <w:tblW w:w="0" w:type="auto"/>
              <w:jc w:val="center"/>
              <w:tblLayout w:type="fixed"/>
              <w:tblLook w:val="0000" w:firstRow="0" w:lastRow="0" w:firstColumn="0" w:lastColumn="0" w:noHBand="0" w:noVBand="0"/>
            </w:tblPr>
            <w:tblGrid>
              <w:gridCol w:w="10655"/>
            </w:tblGrid>
            <w:tr w:rsidR="00C81388" w:rsidRPr="00C81388" w:rsidTr="007135B7">
              <w:trPr>
                <w:trHeight w:val="5141"/>
                <w:jc w:val="center"/>
              </w:trPr>
              <w:tc>
                <w:tcPr>
                  <w:tcW w:w="10655" w:type="dxa"/>
                </w:tcPr>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ООО  «Ульяновскоблводоканал»</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ИНН 7728778215 КПП 732901001</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ОГРН 1117746565551</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spacing w:val="-11"/>
                      <w:lang w:eastAsia="ru-RU"/>
                    </w:rPr>
                    <w:t xml:space="preserve">Юридический адрес: </w:t>
                  </w:r>
                  <w:r w:rsidRPr="00C81388">
                    <w:rPr>
                      <w:rFonts w:ascii="Times New Roman" w:eastAsia="SimSun" w:hAnsi="Times New Roman" w:cs="Times New Roman"/>
                      <w:b/>
                      <w:lang w:eastAsia="ru-RU"/>
                    </w:rPr>
                    <w:t xml:space="preserve">433508,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Ульяновская область, г. Димитровград,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ул. Куйбышева, 150, этаж 2</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Почтовый адрес: 433508, Ульяновская область,</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 г. Димитровград, ул. Куйбышева, 150</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val="en-US" w:eastAsia="ru-RU"/>
                    </w:rPr>
                    <w:t>E</w:t>
                  </w:r>
                  <w:r w:rsidRPr="00C81388">
                    <w:rPr>
                      <w:rFonts w:ascii="Times New Roman" w:eastAsia="SimSun" w:hAnsi="Times New Roman" w:cs="Times New Roman"/>
                      <w:b/>
                      <w:lang w:eastAsia="ru-RU"/>
                    </w:rPr>
                    <w:t>-</w:t>
                  </w:r>
                  <w:r w:rsidRPr="00C81388">
                    <w:rPr>
                      <w:rFonts w:ascii="Times New Roman" w:eastAsia="SimSun" w:hAnsi="Times New Roman" w:cs="Times New Roman"/>
                      <w:b/>
                      <w:lang w:val="en-US" w:eastAsia="ru-RU"/>
                    </w:rPr>
                    <w:t>mail</w:t>
                  </w:r>
                  <w:r w:rsidRPr="00C81388">
                    <w:rPr>
                      <w:rFonts w:ascii="Times New Roman" w:eastAsia="SimSun" w:hAnsi="Times New Roman" w:cs="Times New Roman"/>
                      <w:b/>
                      <w:lang w:eastAsia="ru-RU"/>
                    </w:rPr>
                    <w:t xml:space="preserve">: </w:t>
                  </w:r>
                  <w:hyperlink r:id="rId10" w:history="1">
                    <w:r w:rsidRPr="00C81388">
                      <w:rPr>
                        <w:rFonts w:ascii="Times New Roman" w:eastAsia="SimSun" w:hAnsi="Times New Roman" w:cs="Times New Roman"/>
                        <w:b/>
                        <w:lang w:val="en-US" w:eastAsia="ru-RU"/>
                      </w:rPr>
                      <w:t>ulov</w:t>
                    </w:r>
                    <w:r w:rsidRPr="00C81388">
                      <w:rPr>
                        <w:rFonts w:ascii="Times New Roman" w:eastAsia="SimSun" w:hAnsi="Times New Roman" w:cs="Times New Roman"/>
                        <w:b/>
                        <w:lang w:eastAsia="ru-RU"/>
                      </w:rPr>
                      <w:t>@</w:t>
                    </w:r>
                    <w:r w:rsidRPr="00C81388">
                      <w:rPr>
                        <w:rFonts w:ascii="Times New Roman" w:eastAsia="SimSun" w:hAnsi="Times New Roman" w:cs="Times New Roman"/>
                        <w:b/>
                        <w:lang w:val="en-US" w:eastAsia="ru-RU"/>
                      </w:rPr>
                      <w:t>ulcomsys</w:t>
                    </w:r>
                    <w:r w:rsidRPr="00C81388">
                      <w:rPr>
                        <w:rFonts w:ascii="Times New Roman" w:eastAsia="SimSun" w:hAnsi="Times New Roman" w:cs="Times New Roman"/>
                        <w:b/>
                        <w:lang w:eastAsia="ru-RU"/>
                      </w:rPr>
                      <w:t>.</w:t>
                    </w:r>
                    <w:r w:rsidRPr="00C81388">
                      <w:rPr>
                        <w:rFonts w:ascii="Times New Roman" w:eastAsia="SimSun" w:hAnsi="Times New Roman" w:cs="Times New Roman"/>
                        <w:b/>
                        <w:lang w:val="en-US" w:eastAsia="ru-RU"/>
                      </w:rPr>
                      <w:t>ru</w:t>
                    </w:r>
                  </w:hyperlink>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Тел./факс (с кодом):  (84235) 26893, 26568</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Банковские реквизиты: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р/с 40702810369000003641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xml:space="preserve">в Ульяновском отделении </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 8588 ПАО СБЕРБАНК  г. Ульяновск</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к/с 30101810000000000602</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БИК 047308602</w:t>
                  </w:r>
                </w:p>
                <w:p w:rsidR="00C81388" w:rsidRPr="00C81388" w:rsidRDefault="00C81388" w:rsidP="00C81388">
                  <w:pPr>
                    <w:framePr w:hSpace="180" w:wrap="around" w:vAnchor="text" w:hAnchor="page" w:x="1163" w:y="11"/>
                    <w:widowControl w:val="0"/>
                    <w:spacing w:after="0" w:line="240" w:lineRule="auto"/>
                    <w:contextualSpacing/>
                    <w:suppressOverlap/>
                    <w:jc w:val="both"/>
                    <w:rPr>
                      <w:rFonts w:ascii="Times New Roman" w:eastAsia="SimSun" w:hAnsi="Times New Roman" w:cs="Times New Roman"/>
                      <w:b/>
                      <w:lang w:eastAsia="ru-RU"/>
                    </w:rPr>
                  </w:pP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Главный управляющий директор</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_____________ А.В. Трофимов</w:t>
                  </w:r>
                </w:p>
                <w:p w:rsidR="00C81388" w:rsidRPr="00C81388" w:rsidRDefault="00C81388" w:rsidP="00C81388">
                  <w:pPr>
                    <w:framePr w:hSpace="180" w:wrap="around" w:vAnchor="text" w:hAnchor="page" w:x="1163" w:y="11"/>
                    <w:widowControl w:val="0"/>
                    <w:spacing w:after="0" w:line="240" w:lineRule="auto"/>
                    <w:ind w:left="24" w:firstLine="2616"/>
                    <w:contextualSpacing/>
                    <w:suppressOverlap/>
                    <w:jc w:val="both"/>
                    <w:rPr>
                      <w:rFonts w:ascii="Times New Roman" w:eastAsia="SimSun" w:hAnsi="Times New Roman" w:cs="Times New Roman"/>
                      <w:b/>
                      <w:lang w:eastAsia="ru-RU"/>
                    </w:rPr>
                  </w:pPr>
                  <w:r w:rsidRPr="00C81388">
                    <w:rPr>
                      <w:rFonts w:ascii="Times New Roman" w:eastAsia="SimSun" w:hAnsi="Times New Roman" w:cs="Times New Roman"/>
                      <w:b/>
                      <w:lang w:eastAsia="ru-RU"/>
                    </w:rPr>
                    <w:t>м.п.</w:t>
                  </w:r>
                </w:p>
              </w:tc>
            </w:tr>
          </w:tbl>
          <w:p w:rsidR="00C81388" w:rsidRPr="00C81388" w:rsidRDefault="00C81388" w:rsidP="00C81388">
            <w:pPr>
              <w:widowControl w:val="0"/>
              <w:spacing w:after="0" w:line="240" w:lineRule="auto"/>
              <w:contextualSpacing/>
              <w:jc w:val="both"/>
              <w:rPr>
                <w:rFonts w:ascii="Times New Roman" w:eastAsia="SimSun" w:hAnsi="Times New Roman" w:cs="Times New Roman"/>
                <w:b/>
                <w:lang w:eastAsia="ru-RU"/>
              </w:rPr>
            </w:pPr>
          </w:p>
        </w:tc>
        <w:tc>
          <w:tcPr>
            <w:tcW w:w="5253" w:type="dxa"/>
          </w:tcPr>
          <w:p w:rsidR="00C81388" w:rsidRPr="00C81388" w:rsidRDefault="00C81388" w:rsidP="00C81388">
            <w:pPr>
              <w:widowControl w:val="0"/>
              <w:spacing w:after="0" w:line="240" w:lineRule="auto"/>
              <w:ind w:left="24" w:firstLine="2616"/>
              <w:contextualSpacing/>
              <w:jc w:val="both"/>
              <w:rPr>
                <w:rFonts w:ascii="Times New Roman" w:eastAsia="SimSun" w:hAnsi="Times New Roman" w:cs="Times New Roman"/>
                <w:b/>
                <w:spacing w:val="-11"/>
                <w:lang w:eastAsia="ru-RU"/>
              </w:rPr>
            </w:pP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5020503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5B02"/>
    <w:rsid w:val="0006038D"/>
    <w:rsid w:val="00085B0A"/>
    <w:rsid w:val="000B42F7"/>
    <w:rsid w:val="000C0FF6"/>
    <w:rsid w:val="000F0586"/>
    <w:rsid w:val="000F1319"/>
    <w:rsid w:val="00105BD9"/>
    <w:rsid w:val="00125D35"/>
    <w:rsid w:val="001400E5"/>
    <w:rsid w:val="00147281"/>
    <w:rsid w:val="00152126"/>
    <w:rsid w:val="00155B22"/>
    <w:rsid w:val="001C1BFC"/>
    <w:rsid w:val="0023254C"/>
    <w:rsid w:val="002378EC"/>
    <w:rsid w:val="00240B2B"/>
    <w:rsid w:val="002528B3"/>
    <w:rsid w:val="00252DB7"/>
    <w:rsid w:val="00267B77"/>
    <w:rsid w:val="002749DC"/>
    <w:rsid w:val="00275FB3"/>
    <w:rsid w:val="002B58F7"/>
    <w:rsid w:val="002D07F7"/>
    <w:rsid w:val="002F5F2D"/>
    <w:rsid w:val="002F74C5"/>
    <w:rsid w:val="00312E4E"/>
    <w:rsid w:val="00343618"/>
    <w:rsid w:val="003B03A2"/>
    <w:rsid w:val="003B1CCA"/>
    <w:rsid w:val="00421096"/>
    <w:rsid w:val="00453AF3"/>
    <w:rsid w:val="0048430A"/>
    <w:rsid w:val="004861C8"/>
    <w:rsid w:val="004C521D"/>
    <w:rsid w:val="004E7B4D"/>
    <w:rsid w:val="00530F89"/>
    <w:rsid w:val="005363F0"/>
    <w:rsid w:val="00544892"/>
    <w:rsid w:val="005619A1"/>
    <w:rsid w:val="00567C03"/>
    <w:rsid w:val="005814CF"/>
    <w:rsid w:val="00593977"/>
    <w:rsid w:val="005A633B"/>
    <w:rsid w:val="005C2433"/>
    <w:rsid w:val="005C71F5"/>
    <w:rsid w:val="005D1F62"/>
    <w:rsid w:val="005F28AE"/>
    <w:rsid w:val="00665CBE"/>
    <w:rsid w:val="00670C45"/>
    <w:rsid w:val="00670F79"/>
    <w:rsid w:val="006866C4"/>
    <w:rsid w:val="006A1A3F"/>
    <w:rsid w:val="006C3DED"/>
    <w:rsid w:val="006F7B4E"/>
    <w:rsid w:val="00703CD6"/>
    <w:rsid w:val="00712E2D"/>
    <w:rsid w:val="007236D9"/>
    <w:rsid w:val="00724E04"/>
    <w:rsid w:val="00743F2D"/>
    <w:rsid w:val="00755D0D"/>
    <w:rsid w:val="00770839"/>
    <w:rsid w:val="00791086"/>
    <w:rsid w:val="00791440"/>
    <w:rsid w:val="007E3A31"/>
    <w:rsid w:val="007F55FA"/>
    <w:rsid w:val="007F6A7F"/>
    <w:rsid w:val="00801AF2"/>
    <w:rsid w:val="0085157C"/>
    <w:rsid w:val="00852DCE"/>
    <w:rsid w:val="00862BF7"/>
    <w:rsid w:val="0087145C"/>
    <w:rsid w:val="00880A2F"/>
    <w:rsid w:val="0089372F"/>
    <w:rsid w:val="008B2C95"/>
    <w:rsid w:val="008B68D7"/>
    <w:rsid w:val="008C2257"/>
    <w:rsid w:val="008E2FC4"/>
    <w:rsid w:val="008F24BC"/>
    <w:rsid w:val="0090523F"/>
    <w:rsid w:val="00984A29"/>
    <w:rsid w:val="00996A1B"/>
    <w:rsid w:val="009A6F37"/>
    <w:rsid w:val="009C0D9E"/>
    <w:rsid w:val="009C60FC"/>
    <w:rsid w:val="009D2E9A"/>
    <w:rsid w:val="009D5B71"/>
    <w:rsid w:val="00A06BBA"/>
    <w:rsid w:val="00A13B2C"/>
    <w:rsid w:val="00A441C3"/>
    <w:rsid w:val="00A54AEE"/>
    <w:rsid w:val="00A632BF"/>
    <w:rsid w:val="00A7212B"/>
    <w:rsid w:val="00A7253B"/>
    <w:rsid w:val="00A740EA"/>
    <w:rsid w:val="00A91BA8"/>
    <w:rsid w:val="00AB76FF"/>
    <w:rsid w:val="00AC3E81"/>
    <w:rsid w:val="00B05313"/>
    <w:rsid w:val="00B07BF3"/>
    <w:rsid w:val="00B4168F"/>
    <w:rsid w:val="00B4513C"/>
    <w:rsid w:val="00B4642A"/>
    <w:rsid w:val="00B51C0A"/>
    <w:rsid w:val="00B678AA"/>
    <w:rsid w:val="00B9714E"/>
    <w:rsid w:val="00BA7DCB"/>
    <w:rsid w:val="00BB6D3A"/>
    <w:rsid w:val="00BC3F4B"/>
    <w:rsid w:val="00BD2E41"/>
    <w:rsid w:val="00BE6DAD"/>
    <w:rsid w:val="00BE7D63"/>
    <w:rsid w:val="00C06707"/>
    <w:rsid w:val="00C209F2"/>
    <w:rsid w:val="00C46901"/>
    <w:rsid w:val="00C60DA8"/>
    <w:rsid w:val="00C81388"/>
    <w:rsid w:val="00C855BA"/>
    <w:rsid w:val="00C94C41"/>
    <w:rsid w:val="00CD4E68"/>
    <w:rsid w:val="00D46E59"/>
    <w:rsid w:val="00D6494E"/>
    <w:rsid w:val="00DC2577"/>
    <w:rsid w:val="00DE7465"/>
    <w:rsid w:val="00DF2AAF"/>
    <w:rsid w:val="00DF3C12"/>
    <w:rsid w:val="00DF44DF"/>
    <w:rsid w:val="00E068AD"/>
    <w:rsid w:val="00E138DA"/>
    <w:rsid w:val="00E24D64"/>
    <w:rsid w:val="00E322EC"/>
    <w:rsid w:val="00E52CE0"/>
    <w:rsid w:val="00E62809"/>
    <w:rsid w:val="00E66D33"/>
    <w:rsid w:val="00E81648"/>
    <w:rsid w:val="00E87302"/>
    <w:rsid w:val="00E91504"/>
    <w:rsid w:val="00EA25CE"/>
    <w:rsid w:val="00ED355A"/>
    <w:rsid w:val="00F120D8"/>
    <w:rsid w:val="00F31A85"/>
    <w:rsid w:val="00F35C1A"/>
    <w:rsid w:val="00F60FDB"/>
    <w:rsid w:val="00F657B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C81388"/>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C81388"/>
  </w:style>
  <w:style w:type="paragraph" w:styleId="af6">
    <w:name w:val="footer"/>
    <w:basedOn w:val="a"/>
    <w:link w:val="af7"/>
    <w:uiPriority w:val="99"/>
    <w:unhideWhenUsed/>
    <w:rsid w:val="00C8138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C813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C81388"/>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C81388"/>
  </w:style>
  <w:style w:type="paragraph" w:styleId="af6">
    <w:name w:val="footer"/>
    <w:basedOn w:val="a"/>
    <w:link w:val="af7"/>
    <w:uiPriority w:val="99"/>
    <w:unhideWhenUsed/>
    <w:rsid w:val="00C8138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C81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72445">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ulov@ulcomsys.ru" TargetMode="Externa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BF037-F4EC-469F-B2B5-E9E6FBF29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11</Pages>
  <Words>6131</Words>
  <Characters>34949</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PTO7</cp:lastModifiedBy>
  <cp:revision>20</cp:revision>
  <dcterms:created xsi:type="dcterms:W3CDTF">2022-02-10T12:48:00Z</dcterms:created>
  <dcterms:modified xsi:type="dcterms:W3CDTF">2022-10-31T09:55:00Z</dcterms:modified>
</cp:coreProperties>
</file>